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F17" w:rsidRDefault="0036229B" w:rsidP="00BD23F6">
      <w:r>
        <w:rPr>
          <w:noProof/>
        </w:rPr>
        <mc:AlternateContent>
          <mc:Choice Requires="wps">
            <w:drawing>
              <wp:anchor distT="0" distB="0" distL="114300" distR="114300" simplePos="0" relativeHeight="251659264" behindDoc="0" locked="0" layoutInCell="1" allowOverlap="1">
                <wp:simplePos x="0" y="0"/>
                <wp:positionH relativeFrom="column">
                  <wp:posOffset>-387927</wp:posOffset>
                </wp:positionH>
                <wp:positionV relativeFrom="paragraph">
                  <wp:posOffset>178319</wp:posOffset>
                </wp:positionV>
                <wp:extent cx="6213763" cy="1849581"/>
                <wp:effectExtent l="0" t="0" r="15875" b="17780"/>
                <wp:wrapNone/>
                <wp:docPr id="12" name="文字方塊 12"/>
                <wp:cNvGraphicFramePr/>
                <a:graphic xmlns:a="http://schemas.openxmlformats.org/drawingml/2006/main">
                  <a:graphicData uri="http://schemas.microsoft.com/office/word/2010/wordprocessingShape">
                    <wps:wsp>
                      <wps:cNvSpPr txBox="1"/>
                      <wps:spPr>
                        <a:xfrm>
                          <a:off x="0" y="0"/>
                          <a:ext cx="6213763" cy="1849581"/>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36229B" w:rsidRDefault="007D0AD6" w:rsidP="007D0AD6">
                            <w:pPr>
                              <w:spacing w:line="360" w:lineRule="exact"/>
                              <w:rPr>
                                <w:rFonts w:ascii="微軟正黑體" w:eastAsia="微軟正黑體" w:hAnsi="微軟正黑體"/>
                              </w:rPr>
                            </w:pPr>
                            <w:r>
                              <w:rPr>
                                <w:rFonts w:ascii="微軟正黑體" w:eastAsia="微軟正黑體" w:hAnsi="微軟正黑體" w:hint="eastAsia"/>
                              </w:rPr>
                              <w:t>貴校 社會工作系，您好：</w:t>
                            </w:r>
                          </w:p>
                          <w:p w:rsidR="007D0AD6" w:rsidRDefault="007D0AD6" w:rsidP="007D0AD6">
                            <w:pPr>
                              <w:spacing w:line="360" w:lineRule="exact"/>
                              <w:rPr>
                                <w:rFonts w:ascii="微軟正黑體" w:eastAsia="微軟正黑體" w:hAnsi="微軟正黑體"/>
                              </w:rPr>
                            </w:pPr>
                            <w:r>
                              <w:rPr>
                                <w:rFonts w:ascii="微軟正黑體" w:eastAsia="微軟正黑體" w:hAnsi="微軟正黑體" w:hint="eastAsia"/>
                              </w:rPr>
                              <w:t xml:space="preserve">　</w:t>
                            </w:r>
                            <w:r w:rsidR="0047768B">
                              <w:rPr>
                                <w:rFonts w:ascii="微軟正黑體" w:eastAsia="微軟正黑體" w:hAnsi="微軟正黑體" w:hint="eastAsia"/>
                              </w:rPr>
                              <w:t>多年來，貴校培育社會工作人才，本機構盡一份社會責任</w:t>
                            </w:r>
                            <w:r w:rsidR="00C54253">
                              <w:rPr>
                                <w:rFonts w:ascii="微軟正黑體" w:eastAsia="微軟正黑體" w:hAnsi="微軟正黑體" w:hint="eastAsia"/>
                              </w:rPr>
                              <w:t>，</w:t>
                            </w:r>
                            <w:r w:rsidR="00550865">
                              <w:rPr>
                                <w:rFonts w:ascii="微軟正黑體" w:eastAsia="微軟正黑體" w:hAnsi="微軟正黑體" w:hint="eastAsia"/>
                              </w:rPr>
                              <w:t>願意在</w:t>
                            </w:r>
                            <w:r w:rsidR="00550865">
                              <w:rPr>
                                <w:rFonts w:ascii="微軟正黑體" w:eastAsia="微軟正黑體" w:hAnsi="微軟正黑體"/>
                              </w:rPr>
                              <w:t>社會工作實務領域提供實習場域。</w:t>
                            </w:r>
                          </w:p>
                          <w:p w:rsidR="00550865" w:rsidRDefault="00550865" w:rsidP="007D0AD6">
                            <w:pPr>
                              <w:spacing w:line="360" w:lineRule="exact"/>
                              <w:rPr>
                                <w:rFonts w:ascii="微軟正黑體" w:eastAsia="微軟正黑體" w:hAnsi="微軟正黑體"/>
                              </w:rPr>
                            </w:pPr>
                            <w:r>
                              <w:rPr>
                                <w:rFonts w:ascii="微軟正黑體" w:eastAsia="微軟正黑體" w:hAnsi="微軟正黑體" w:hint="eastAsia"/>
                              </w:rPr>
                              <w:t xml:space="preserve">　</w:t>
                            </w:r>
                            <w:r>
                              <w:rPr>
                                <w:rFonts w:ascii="微軟正黑體" w:eastAsia="微軟正黑體" w:hAnsi="微軟正黑體"/>
                              </w:rPr>
                              <w:t>由於各校在每年九月之後，均寄來實習機構申請詢問表，本機構必須一一回函，實有困擾，故本機構自行擬詢問表，統一傳給有來函詢問的學校</w:t>
                            </w:r>
                            <w:r>
                              <w:rPr>
                                <w:rFonts w:ascii="微軟正黑體" w:eastAsia="微軟正黑體" w:hAnsi="微軟正黑體" w:hint="eastAsia"/>
                              </w:rPr>
                              <w:t>，如有資料不足之處，再請來email</w:t>
                            </w:r>
                            <w:r w:rsidR="00AB742C">
                              <w:rPr>
                                <w:rFonts w:ascii="微軟正黑體" w:eastAsia="微軟正黑體" w:hAnsi="微軟正黑體" w:hint="eastAsia"/>
                              </w:rPr>
                              <w:t>詢問。謝謝。</w:t>
                            </w:r>
                          </w:p>
                          <w:p w:rsidR="00AB742C" w:rsidRPr="00550865" w:rsidRDefault="00AB742C" w:rsidP="00AB742C">
                            <w:pPr>
                              <w:spacing w:line="360" w:lineRule="exact"/>
                              <w:jc w:val="right"/>
                              <w:rPr>
                                <w:rFonts w:ascii="微軟正黑體" w:eastAsia="微軟正黑體" w:hAnsi="微軟正黑體" w:hint="eastAsia"/>
                              </w:rPr>
                            </w:pPr>
                            <w:r>
                              <w:rPr>
                                <w:rFonts w:ascii="微軟正黑體" w:eastAsia="微軟正黑體" w:hAnsi="微軟正黑體" w:hint="eastAsia"/>
                              </w:rPr>
                              <w:t>屏東家扶中心　敬上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margin-left:-30.55pt;margin-top:14.05pt;width:489.25pt;height:145.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4AiQIAADIFAAAOAAAAZHJzL2Uyb0RvYy54bWysVE1OGzEU3lfqHSzvy2RCgBAxQSmIqhIC&#10;VKhYOx47GdXj59pOZtILVOoB6LoH6AF6IDhHnz0/pDSrqpsZ+73v/X/PJ6d1qchaWFeAzmi6N6BE&#10;aA55oRcZ/Xh38WZMifNM50yBFhndCEdPp69fnVRmIoawBJULS9CJdpPKZHTpvZkkieNLUTK3B0Zo&#10;VEqwJfN4tYskt6xC76VKhoPBYVKBzY0FLpxD6XmjpNPoX0rB/bWUTniiMoq5+fi18TsP32R6wiYL&#10;y8yy4G0a7B+yKFmhMWjv6px5Rla2+MtVWXALDqTf41AmIGXBRawBq0kHL6q5XTIjYi3YHGf6Nrn/&#10;55ZfrW8sKXKc3ZASzUqc0dPD18ef358efj3++EZQjD2qjJsg9NYg2NdvoUZ8J3coDKXX0pbhj0UR&#10;1GO3N32HRe0JR+HhMN0/OtynhKMuHY+OD8bRT/Jsbqzz7wSUJBwyanGEsbNsfek8poLQDhKiKR1k&#10;Ib8mj3jyGyUa5QchsTqMPIxOIq/EmbJkzZARjHOhfawQ3SqN6GAmC6V6w3SXofJd2i02mInIt95w&#10;sMvwz4i9RYwK2vfGZaHB7nKQf+ojN/iu+qbmUL6v53U7sznkGxyZhYb4zvCLAtt6yZy/YRaZjlPC&#10;7fXX+JEKqoxCe6JkCfbLLnnAIwFRS0mFm5NR93nFrKBEvddIzeN0NAqrFi+jg6MhXuy2Zr6t0avy&#10;DHAUKb4ThsdjwHvVHaWF8h6XfBaiooppjrEz6rvjmW/2GR8JLmazCMLlMsxf6lvDg+vQ3kCau/qe&#10;WdMyyyMpr6DbMTZ5QbAGGyw1zFYeZBHZFxrcdLVtPC5mJGX7iITN375H1PNTN/0NAAD//wMAUEsD&#10;BBQABgAIAAAAIQDJ9aQ33wAAAAoBAAAPAAAAZHJzL2Rvd25yZXYueG1sTI9NT8MwDIbvSPyHyEjc&#10;tjRbtY+u6TRNghsHOiSuWeOl1ZqkStKt8OsxJzhZlh+/flzuJ9uzG4bYeSdBzDNg6BqvO2ckfJxe&#10;ZhtgMSmnVe8dSvjCCPvq8aFUhfZ39463OhlGIS4WSkKb0lBwHpsWrYpzP6Cj2cUHqxK1wXAd1J3C&#10;bc8XWbbiVnWOLrRqwGOLzbUeLWmEWvfHw2g+82l5+c7Xb68mJCmfn6bDDljCKf3B8KtPO1CR09mP&#10;TkfWS5ithCBUwmJDlYCtWOfAzhKWYpsDr0r+/4XqBwAA//8DAFBLAQItABQABgAIAAAAIQC2gziS&#10;/gAAAOEBAAATAAAAAAAAAAAAAAAAAAAAAABbQ29udGVudF9UeXBlc10ueG1sUEsBAi0AFAAGAAgA&#10;AAAhADj9If/WAAAAlAEAAAsAAAAAAAAAAAAAAAAALwEAAF9yZWxzLy5yZWxzUEsBAi0AFAAGAAgA&#10;AAAhAH7WjgCJAgAAMgUAAA4AAAAAAAAAAAAAAAAALgIAAGRycy9lMm9Eb2MueG1sUEsBAi0AFAAG&#10;AAgAAAAhAMn1pDffAAAACgEAAA8AAAAAAAAAAAAAAAAA4wQAAGRycy9kb3ducmV2LnhtbFBLBQYA&#10;AAAABAAEAPMAAADvBQAAAAA=&#10;" fillcolor="white [3201]" strokecolor="#ed7d31 [3205]" strokeweight="1pt">
                <v:textbox>
                  <w:txbxContent>
                    <w:p w:rsidR="0036229B" w:rsidRDefault="007D0AD6" w:rsidP="007D0AD6">
                      <w:pPr>
                        <w:spacing w:line="360" w:lineRule="exact"/>
                        <w:rPr>
                          <w:rFonts w:ascii="微軟正黑體" w:eastAsia="微軟正黑體" w:hAnsi="微軟正黑體"/>
                        </w:rPr>
                      </w:pPr>
                      <w:r>
                        <w:rPr>
                          <w:rFonts w:ascii="微軟正黑體" w:eastAsia="微軟正黑體" w:hAnsi="微軟正黑體" w:hint="eastAsia"/>
                        </w:rPr>
                        <w:t>貴校 社會工作系，您好：</w:t>
                      </w:r>
                    </w:p>
                    <w:p w:rsidR="007D0AD6" w:rsidRDefault="007D0AD6" w:rsidP="007D0AD6">
                      <w:pPr>
                        <w:spacing w:line="360" w:lineRule="exact"/>
                        <w:rPr>
                          <w:rFonts w:ascii="微軟正黑體" w:eastAsia="微軟正黑體" w:hAnsi="微軟正黑體"/>
                        </w:rPr>
                      </w:pPr>
                      <w:r>
                        <w:rPr>
                          <w:rFonts w:ascii="微軟正黑體" w:eastAsia="微軟正黑體" w:hAnsi="微軟正黑體" w:hint="eastAsia"/>
                        </w:rPr>
                        <w:t xml:space="preserve">　</w:t>
                      </w:r>
                      <w:r w:rsidR="0047768B">
                        <w:rPr>
                          <w:rFonts w:ascii="微軟正黑體" w:eastAsia="微軟正黑體" w:hAnsi="微軟正黑體" w:hint="eastAsia"/>
                        </w:rPr>
                        <w:t>多年來，貴校培育社會工作人才，本機構盡一份社會責任</w:t>
                      </w:r>
                      <w:r w:rsidR="00C54253">
                        <w:rPr>
                          <w:rFonts w:ascii="微軟正黑體" w:eastAsia="微軟正黑體" w:hAnsi="微軟正黑體" w:hint="eastAsia"/>
                        </w:rPr>
                        <w:t>，</w:t>
                      </w:r>
                      <w:r w:rsidR="00550865">
                        <w:rPr>
                          <w:rFonts w:ascii="微軟正黑體" w:eastAsia="微軟正黑體" w:hAnsi="微軟正黑體" w:hint="eastAsia"/>
                        </w:rPr>
                        <w:t>願意在</w:t>
                      </w:r>
                      <w:r w:rsidR="00550865">
                        <w:rPr>
                          <w:rFonts w:ascii="微軟正黑體" w:eastAsia="微軟正黑體" w:hAnsi="微軟正黑體"/>
                        </w:rPr>
                        <w:t>社會工作實務領域提供實習場域。</w:t>
                      </w:r>
                    </w:p>
                    <w:p w:rsidR="00550865" w:rsidRDefault="00550865" w:rsidP="007D0AD6">
                      <w:pPr>
                        <w:spacing w:line="360" w:lineRule="exact"/>
                        <w:rPr>
                          <w:rFonts w:ascii="微軟正黑體" w:eastAsia="微軟正黑體" w:hAnsi="微軟正黑體"/>
                        </w:rPr>
                      </w:pPr>
                      <w:r>
                        <w:rPr>
                          <w:rFonts w:ascii="微軟正黑體" w:eastAsia="微軟正黑體" w:hAnsi="微軟正黑體" w:hint="eastAsia"/>
                        </w:rPr>
                        <w:t xml:space="preserve">　</w:t>
                      </w:r>
                      <w:r>
                        <w:rPr>
                          <w:rFonts w:ascii="微軟正黑體" w:eastAsia="微軟正黑體" w:hAnsi="微軟正黑體"/>
                        </w:rPr>
                        <w:t>由於各校在每年九月之後，均寄來實習機構申請詢問表，本機構必須一一回函，實有困擾，故本機構自行擬詢問表，統一傳給有來函詢問的學校</w:t>
                      </w:r>
                      <w:r>
                        <w:rPr>
                          <w:rFonts w:ascii="微軟正黑體" w:eastAsia="微軟正黑體" w:hAnsi="微軟正黑體" w:hint="eastAsia"/>
                        </w:rPr>
                        <w:t>，如有資料不足之處，再請來email</w:t>
                      </w:r>
                      <w:r w:rsidR="00AB742C">
                        <w:rPr>
                          <w:rFonts w:ascii="微軟正黑體" w:eastAsia="微軟正黑體" w:hAnsi="微軟正黑體" w:hint="eastAsia"/>
                        </w:rPr>
                        <w:t>詢問。謝謝。</w:t>
                      </w:r>
                    </w:p>
                    <w:p w:rsidR="00AB742C" w:rsidRPr="00550865" w:rsidRDefault="00AB742C" w:rsidP="00AB742C">
                      <w:pPr>
                        <w:spacing w:line="360" w:lineRule="exact"/>
                        <w:jc w:val="right"/>
                        <w:rPr>
                          <w:rFonts w:ascii="微軟正黑體" w:eastAsia="微軟正黑體" w:hAnsi="微軟正黑體" w:hint="eastAsia"/>
                        </w:rPr>
                      </w:pPr>
                      <w:r>
                        <w:rPr>
                          <w:rFonts w:ascii="微軟正黑體" w:eastAsia="微軟正黑體" w:hAnsi="微軟正黑體" w:hint="eastAsia"/>
                        </w:rPr>
                        <w:t>屏東家扶中心　敬上</w:t>
                      </w:r>
                    </w:p>
                  </w:txbxContent>
                </v:textbox>
              </v:shape>
            </w:pict>
          </mc:Fallback>
        </mc:AlternateContent>
      </w:r>
    </w:p>
    <w:p w:rsidR="00AB742C" w:rsidRDefault="00AB742C" w:rsidP="00BD23F6"/>
    <w:p w:rsidR="00AB742C" w:rsidRPr="00AB742C" w:rsidRDefault="00AB742C" w:rsidP="00AB742C"/>
    <w:p w:rsidR="00AB742C" w:rsidRPr="00AB742C" w:rsidRDefault="00AB742C" w:rsidP="00AB742C"/>
    <w:p w:rsidR="00AB742C" w:rsidRPr="00AB742C" w:rsidRDefault="00AB742C" w:rsidP="00AB742C"/>
    <w:p w:rsidR="00AB742C" w:rsidRPr="00AB742C" w:rsidRDefault="00AB742C" w:rsidP="00AB742C"/>
    <w:p w:rsidR="00AB742C" w:rsidRPr="00AB742C" w:rsidRDefault="00AB742C" w:rsidP="00AB742C"/>
    <w:p w:rsidR="00AB742C" w:rsidRPr="00AB742C" w:rsidRDefault="00AB742C" w:rsidP="00AB742C"/>
    <w:p w:rsidR="00AB742C" w:rsidRPr="00AB742C" w:rsidRDefault="00AB742C" w:rsidP="00AB742C"/>
    <w:p w:rsidR="00AB742C" w:rsidRDefault="00AB742C" w:rsidP="00AB742C"/>
    <w:p w:rsidR="00BD23F6" w:rsidRDefault="00AB742C" w:rsidP="00AB742C">
      <w:pPr>
        <w:spacing w:line="400" w:lineRule="exact"/>
        <w:rPr>
          <w:rFonts w:ascii="微軟正黑體" w:eastAsia="微軟正黑體" w:hAnsi="微軟正黑體"/>
        </w:rPr>
      </w:pPr>
      <w:r w:rsidRPr="00AB742C">
        <w:rPr>
          <w:rFonts w:ascii="微軟正黑體" w:eastAsia="微軟正黑體" w:hAnsi="微軟正黑體" w:hint="eastAsia"/>
        </w:rPr>
        <w:t>機構</w:t>
      </w:r>
      <w:r>
        <w:rPr>
          <w:rFonts w:ascii="微軟正黑體" w:eastAsia="微軟正黑體" w:hAnsi="微軟正黑體" w:hint="eastAsia"/>
        </w:rPr>
        <w:t>全稱：財團法人台灣兒童暨家庭扶助基金會屏東分事務所</w:t>
      </w:r>
    </w:p>
    <w:p w:rsidR="00AB742C" w:rsidRDefault="00AB742C" w:rsidP="00AB742C">
      <w:pPr>
        <w:spacing w:line="400" w:lineRule="exact"/>
        <w:rPr>
          <w:rFonts w:ascii="微軟正黑體" w:eastAsia="微軟正黑體" w:hAnsi="微軟正黑體" w:hint="eastAsia"/>
        </w:rPr>
      </w:pPr>
      <w:r>
        <w:rPr>
          <w:rFonts w:ascii="微軟正黑體" w:eastAsia="微軟正黑體" w:hAnsi="微軟正黑體" w:hint="eastAsia"/>
        </w:rPr>
        <w:t>機構地址：900042屏東市大武路303號</w:t>
      </w:r>
      <w:r>
        <w:rPr>
          <w:rFonts w:ascii="微軟正黑體" w:eastAsia="微軟正黑體" w:hAnsi="微軟正黑體"/>
        </w:rPr>
        <w:tab/>
      </w:r>
      <w:r>
        <w:rPr>
          <w:rFonts w:ascii="微軟正黑體" w:eastAsia="微軟正黑體" w:hAnsi="微軟正黑體"/>
        </w:rPr>
        <w:tab/>
      </w:r>
      <w:r>
        <w:rPr>
          <w:rFonts w:ascii="微軟正黑體" w:eastAsia="微軟正黑體" w:hAnsi="微軟正黑體" w:hint="eastAsia"/>
        </w:rPr>
        <w:t>機構統一編號：90767519</w:t>
      </w:r>
    </w:p>
    <w:p w:rsidR="00AB742C" w:rsidRDefault="00AB742C" w:rsidP="00AB742C">
      <w:pPr>
        <w:spacing w:line="400" w:lineRule="exact"/>
        <w:rPr>
          <w:rFonts w:ascii="微軟正黑體" w:eastAsia="微軟正黑體" w:hAnsi="微軟正黑體" w:hint="eastAsia"/>
        </w:rPr>
      </w:pPr>
      <w:r>
        <w:rPr>
          <w:rFonts w:ascii="微軟正黑體" w:eastAsia="微軟正黑體" w:hAnsi="微軟正黑體" w:hint="eastAsia"/>
        </w:rPr>
        <w:t>機構電話：08-7537123</w:t>
      </w:r>
      <w:r>
        <w:rPr>
          <w:rFonts w:ascii="微軟正黑體" w:eastAsia="微軟正黑體" w:hAnsi="微軟正黑體" w:hint="eastAsia"/>
        </w:rPr>
        <w:tab/>
      </w:r>
      <w:r>
        <w:rPr>
          <w:rFonts w:ascii="微軟正黑體" w:eastAsia="微軟正黑體" w:hAnsi="微軟正黑體"/>
        </w:rPr>
        <w:tab/>
      </w:r>
      <w:r>
        <w:rPr>
          <w:rFonts w:ascii="微軟正黑體" w:eastAsia="微軟正黑體" w:hAnsi="微軟正黑體"/>
        </w:rPr>
        <w:tab/>
      </w:r>
      <w:r>
        <w:rPr>
          <w:rFonts w:ascii="微軟正黑體" w:eastAsia="微軟正黑體" w:hAnsi="微軟正黑體"/>
        </w:rPr>
        <w:tab/>
      </w:r>
      <w:r>
        <w:rPr>
          <w:rFonts w:ascii="微軟正黑體" w:eastAsia="微軟正黑體" w:hAnsi="微軟正黑體"/>
        </w:rPr>
        <w:tab/>
      </w:r>
      <w:r>
        <w:rPr>
          <w:rFonts w:ascii="微軟正黑體" w:eastAsia="微軟正黑體" w:hAnsi="微軟正黑體" w:hint="eastAsia"/>
        </w:rPr>
        <w:t>機構傳真：08-7530899</w:t>
      </w:r>
    </w:p>
    <w:p w:rsidR="00180A41" w:rsidRDefault="00A151A1" w:rsidP="00AB742C">
      <w:pPr>
        <w:spacing w:line="400" w:lineRule="exact"/>
        <w:rPr>
          <w:rFonts w:ascii="微軟正黑體" w:eastAsia="微軟正黑體" w:hAnsi="微軟正黑體"/>
        </w:rPr>
      </w:pPr>
      <w:r>
        <w:rPr>
          <w:rFonts w:ascii="微軟正黑體" w:eastAsia="微軟正黑體" w:hAnsi="微軟正黑體" w:hint="eastAsia"/>
        </w:rPr>
        <w:t>機構網址：</w:t>
      </w:r>
      <w:hyperlink r:id="rId7" w:history="1">
        <w:r w:rsidRPr="009B368C">
          <w:rPr>
            <w:rStyle w:val="a7"/>
            <w:rFonts w:ascii="微軟正黑體" w:eastAsia="微軟正黑體" w:hAnsi="微軟正黑體" w:hint="eastAsia"/>
          </w:rPr>
          <w:t>www.ccf.org.tw/36</w:t>
        </w:r>
      </w:hyperlink>
      <w:r>
        <w:rPr>
          <w:rFonts w:ascii="微軟正黑體" w:eastAsia="微軟正黑體" w:hAnsi="微軟正黑體"/>
        </w:rPr>
        <w:tab/>
      </w:r>
      <w:r>
        <w:rPr>
          <w:rFonts w:ascii="微軟正黑體" w:eastAsia="微軟正黑體" w:hAnsi="微軟正黑體"/>
        </w:rPr>
        <w:tab/>
      </w:r>
      <w:r>
        <w:rPr>
          <w:rFonts w:ascii="微軟正黑體" w:eastAsia="微軟正黑體" w:hAnsi="微軟正黑體"/>
        </w:rPr>
        <w:tab/>
      </w:r>
      <w:r>
        <w:rPr>
          <w:rFonts w:ascii="微軟正黑體" w:eastAsia="微軟正黑體" w:hAnsi="微軟正黑體"/>
        </w:rPr>
        <w:tab/>
      </w:r>
      <w:r>
        <w:rPr>
          <w:rFonts w:ascii="微軟正黑體" w:eastAsia="微軟正黑體" w:hAnsi="微軟正黑體" w:hint="eastAsia"/>
        </w:rPr>
        <w:t>機構臉書</w:t>
      </w:r>
      <w:r>
        <w:rPr>
          <w:rFonts w:ascii="微軟正黑體" w:eastAsia="微軟正黑體" w:hAnsi="微軟正黑體" w:hint="eastAsia"/>
        </w:rPr>
        <w:t>：</w:t>
      </w:r>
      <w:hyperlink r:id="rId8" w:history="1">
        <w:r w:rsidRPr="009B368C">
          <w:rPr>
            <w:rStyle w:val="a7"/>
            <w:rFonts w:ascii="微軟正黑體" w:eastAsia="微軟正黑體" w:hAnsi="微軟正黑體"/>
          </w:rPr>
          <w:t>www.facebook.com/ccf36</w:t>
        </w:r>
      </w:hyperlink>
      <w:r>
        <w:rPr>
          <w:rFonts w:ascii="微軟正黑體" w:eastAsia="微軟正黑體" w:hAnsi="微軟正黑體" w:hint="eastAsia"/>
        </w:rPr>
        <w:t xml:space="preserve">　</w:t>
      </w:r>
      <w:r w:rsidR="00AB742C">
        <w:rPr>
          <w:rFonts w:ascii="微軟正黑體" w:eastAsia="微軟正黑體" w:hAnsi="微軟正黑體" w:hint="eastAsia"/>
        </w:rPr>
        <w:t>機構負責人：主任傅敏峯</w:t>
      </w:r>
      <w:r w:rsidR="00180A41">
        <w:rPr>
          <w:rFonts w:ascii="微軟正黑體" w:eastAsia="微軟正黑體" w:hAnsi="微軟正黑體"/>
        </w:rPr>
        <w:tab/>
      </w:r>
      <w:r w:rsidR="00180A41">
        <w:rPr>
          <w:rFonts w:ascii="微軟正黑體" w:eastAsia="微軟正黑體" w:hAnsi="微軟正黑體"/>
        </w:rPr>
        <w:tab/>
      </w:r>
      <w:r w:rsidR="00180A41">
        <w:rPr>
          <w:rFonts w:ascii="微軟正黑體" w:eastAsia="微軟正黑體" w:hAnsi="微軟正黑體"/>
        </w:rPr>
        <w:tab/>
      </w:r>
      <w:r w:rsidR="00180A41">
        <w:rPr>
          <w:rFonts w:ascii="微軟正黑體" w:eastAsia="微軟正黑體" w:hAnsi="微軟正黑體"/>
        </w:rPr>
        <w:tab/>
      </w:r>
      <w:r w:rsidR="00180A41">
        <w:rPr>
          <w:rFonts w:ascii="微軟正黑體" w:eastAsia="微軟正黑體" w:hAnsi="微軟正黑體"/>
        </w:rPr>
        <w:tab/>
      </w:r>
      <w:r w:rsidR="00180A41">
        <w:rPr>
          <w:rFonts w:ascii="微軟正黑體" w:eastAsia="微軟正黑體" w:hAnsi="微軟正黑體" w:hint="eastAsia"/>
        </w:rPr>
        <w:t>機構email：</w:t>
      </w:r>
      <w:hyperlink r:id="rId9" w:history="1">
        <w:r w:rsidRPr="009B368C">
          <w:rPr>
            <w:rStyle w:val="a7"/>
            <w:rFonts w:ascii="微軟正黑體" w:eastAsia="微軟正黑體" w:hAnsi="微軟正黑體" w:hint="eastAsia"/>
          </w:rPr>
          <w:t>pt@ccf.org.tw</w:t>
        </w:r>
      </w:hyperlink>
    </w:p>
    <w:p w:rsidR="00AB742C" w:rsidRDefault="00AB742C" w:rsidP="00AB742C">
      <w:pPr>
        <w:spacing w:line="400" w:lineRule="exact"/>
        <w:rPr>
          <w:rFonts w:ascii="微軟正黑體" w:eastAsia="微軟正黑體" w:hAnsi="微軟正黑體"/>
        </w:rPr>
      </w:pPr>
      <w:r>
        <w:rPr>
          <w:rFonts w:ascii="微軟正黑體" w:eastAsia="微軟正黑體" w:hAnsi="微軟正黑體" w:hint="eastAsia"/>
        </w:rPr>
        <w:t>實習業務聯絡人：</w:t>
      </w:r>
      <w:r w:rsidR="00180A41">
        <w:rPr>
          <w:rFonts w:ascii="微軟正黑體" w:eastAsia="微軟正黑體" w:hAnsi="微軟正黑體" w:hint="eastAsia"/>
        </w:rPr>
        <w:t>社工督導黃淑玲</w:t>
      </w:r>
      <w:r w:rsidR="00180A41">
        <w:rPr>
          <w:rFonts w:ascii="微軟正黑體" w:eastAsia="微軟正黑體" w:hAnsi="微軟正黑體"/>
        </w:rPr>
        <w:tab/>
      </w:r>
      <w:r w:rsidR="00180A41">
        <w:rPr>
          <w:rFonts w:ascii="微軟正黑體" w:eastAsia="微軟正黑體" w:hAnsi="微軟正黑體"/>
        </w:rPr>
        <w:tab/>
      </w:r>
      <w:r w:rsidR="00180A41">
        <w:rPr>
          <w:rFonts w:ascii="微軟正黑體" w:eastAsia="微軟正黑體" w:hAnsi="微軟正黑體"/>
        </w:rPr>
        <w:tab/>
      </w:r>
      <w:r w:rsidR="00180A41">
        <w:rPr>
          <w:rFonts w:ascii="微軟正黑體" w:eastAsia="微軟正黑體" w:hAnsi="微軟正黑體" w:hint="eastAsia"/>
        </w:rPr>
        <w:t>聯絡email：</w:t>
      </w:r>
      <w:hyperlink r:id="rId10" w:history="1">
        <w:r w:rsidR="00180A41" w:rsidRPr="009B368C">
          <w:rPr>
            <w:rStyle w:val="a7"/>
            <w:rFonts w:ascii="微軟正黑體" w:eastAsia="微軟正黑體" w:hAnsi="微軟正黑體" w:hint="eastAsia"/>
          </w:rPr>
          <w:t>slhuang@ccf.org.tw</w:t>
        </w:r>
      </w:hyperlink>
    </w:p>
    <w:p w:rsidR="00180A41" w:rsidRDefault="00180A41" w:rsidP="00AB742C">
      <w:pPr>
        <w:spacing w:line="400" w:lineRule="exact"/>
        <w:rPr>
          <w:rFonts w:ascii="微軟正黑體" w:eastAsia="微軟正黑體" w:hAnsi="微軟正黑體"/>
        </w:rPr>
      </w:pPr>
    </w:p>
    <w:p w:rsidR="00180A41" w:rsidRPr="007206B6" w:rsidRDefault="00180A41" w:rsidP="00180A41">
      <w:pPr>
        <w:pStyle w:val="a8"/>
        <w:numPr>
          <w:ilvl w:val="0"/>
          <w:numId w:val="1"/>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機構服務領域：</w:t>
      </w:r>
      <w:r w:rsidR="00F43EEF" w:rsidRPr="007206B6">
        <w:rPr>
          <w:rFonts w:ascii="微軟正黑體" w:eastAsia="微軟正黑體" w:hAnsi="微軟正黑體" w:hint="eastAsia"/>
          <w:color w:val="FF0000"/>
        </w:rPr>
        <w:t>兒少福利-</w:t>
      </w:r>
      <w:r w:rsidRPr="007206B6">
        <w:rPr>
          <w:rFonts w:ascii="微軟正黑體" w:eastAsia="微軟正黑體" w:hAnsi="微軟正黑體" w:hint="eastAsia"/>
          <w:color w:val="FF0000"/>
        </w:rPr>
        <w:t>兒童少年、家庭、兒少保護、兒少寄養安置、兒少親屬安置</w:t>
      </w:r>
    </w:p>
    <w:p w:rsidR="00180A41" w:rsidRPr="007206B6" w:rsidRDefault="00180A41" w:rsidP="00247F91">
      <w:pPr>
        <w:pStyle w:val="a8"/>
        <w:numPr>
          <w:ilvl w:val="0"/>
          <w:numId w:val="1"/>
        </w:numPr>
        <w:spacing w:beforeLines="50" w:before="180"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機構服務</w:t>
      </w:r>
      <w:r w:rsidR="009A2B88" w:rsidRPr="007206B6">
        <w:rPr>
          <w:rFonts w:ascii="微軟正黑體" w:eastAsia="微軟正黑體" w:hAnsi="微軟正黑體" w:hint="eastAsia"/>
          <w:color w:val="FF0000"/>
        </w:rPr>
        <w:t>：</w:t>
      </w:r>
      <w:r w:rsidR="00F43EEF" w:rsidRPr="007206B6">
        <w:rPr>
          <w:rFonts w:ascii="微軟正黑體" w:eastAsia="微軟正黑體" w:hAnsi="微軟正黑體" w:hint="eastAsia"/>
          <w:color w:val="FF0000"/>
        </w:rPr>
        <w:t>個案工作、團體工作、社區工作、方案計劃、家庭訪視、危機處置（通報、保護、安置）、</w:t>
      </w:r>
      <w:r w:rsidR="00D82B4C" w:rsidRPr="007206B6">
        <w:rPr>
          <w:rFonts w:ascii="微軟正黑體" w:eastAsia="微軟正黑體" w:hAnsi="微軟正黑體" w:hint="eastAsia"/>
          <w:color w:val="FF0000"/>
        </w:rPr>
        <w:t>課業輔導、才藝培訓、</w:t>
      </w:r>
      <w:r w:rsidR="00F43EEF" w:rsidRPr="007206B6">
        <w:rPr>
          <w:rFonts w:ascii="微軟正黑體" w:eastAsia="微軟正黑體" w:hAnsi="微軟正黑體" w:hint="eastAsia"/>
          <w:color w:val="FF0000"/>
        </w:rPr>
        <w:t>轉介服務、資訊提供、志願服務、募款、公關等</w:t>
      </w:r>
    </w:p>
    <w:p w:rsidR="00F43EEF" w:rsidRPr="007206B6" w:rsidRDefault="00F43EEF" w:rsidP="00247F91">
      <w:pPr>
        <w:pStyle w:val="a8"/>
        <w:numPr>
          <w:ilvl w:val="0"/>
          <w:numId w:val="1"/>
        </w:numPr>
        <w:spacing w:beforeLines="50" w:before="180"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機構可提供實習內容：</w:t>
      </w:r>
    </w:p>
    <w:p w:rsidR="00F43EEF" w:rsidRPr="007206B6" w:rsidRDefault="00D82B4C" w:rsidP="00F43EEF">
      <w:pPr>
        <w:pStyle w:val="a8"/>
        <w:spacing w:line="400" w:lineRule="exact"/>
        <w:ind w:leftChars="0" w:left="720"/>
        <w:rPr>
          <w:rFonts w:ascii="微軟正黑體" w:eastAsia="微軟正黑體" w:hAnsi="微軟正黑體" w:hint="eastAsia"/>
          <w:color w:val="FF0000"/>
        </w:rPr>
      </w:pPr>
      <w:r w:rsidRPr="007206B6">
        <w:rPr>
          <w:rFonts w:ascii="微軟正黑體" w:eastAsia="微軟正黑體" w:hAnsi="微軟正黑體" w:hint="eastAsia"/>
          <w:color w:val="FF0000"/>
        </w:rPr>
        <w:t>個案工作（含家庭訪視、會談、個案記錄）、團體工作、營隊帶領、經濟評估與救助、方案計劃、社區服務</w:t>
      </w:r>
    </w:p>
    <w:p w:rsidR="00F43EEF" w:rsidRPr="007206B6" w:rsidRDefault="002A7F87" w:rsidP="00CF7565">
      <w:pPr>
        <w:pStyle w:val="a8"/>
        <w:numPr>
          <w:ilvl w:val="0"/>
          <w:numId w:val="1"/>
        </w:numPr>
        <w:spacing w:beforeLines="50" w:before="180"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機構督導背景：</w:t>
      </w:r>
    </w:p>
    <w:p w:rsidR="002A7F87" w:rsidRPr="007206B6" w:rsidRDefault="002A7F87" w:rsidP="002A7F87">
      <w:pPr>
        <w:pStyle w:val="a8"/>
        <w:numPr>
          <w:ilvl w:val="0"/>
          <w:numId w:val="2"/>
        </w:numPr>
        <w:spacing w:beforeLines="50" w:before="180"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社會工作師</w:t>
      </w:r>
    </w:p>
    <w:p w:rsidR="002A7F87" w:rsidRPr="007206B6" w:rsidRDefault="002A7F87" w:rsidP="00486118">
      <w:pPr>
        <w:pStyle w:val="a8"/>
        <w:numPr>
          <w:ilvl w:val="0"/>
          <w:numId w:val="2"/>
        </w:numPr>
        <w:spacing w:line="400" w:lineRule="exact"/>
        <w:ind w:leftChars="0"/>
        <w:rPr>
          <w:rFonts w:ascii="微軟正黑體" w:eastAsia="微軟正黑體" w:hAnsi="微軟正黑體" w:hint="eastAsia"/>
          <w:color w:val="FF0000"/>
        </w:rPr>
      </w:pPr>
      <w:r w:rsidRPr="007206B6">
        <w:rPr>
          <w:rFonts w:ascii="微軟正黑體" w:eastAsia="微軟正黑體" w:hAnsi="微軟正黑體" w:hint="eastAsia"/>
          <w:color w:val="FF0000"/>
        </w:rPr>
        <w:t>符合專門職業及技術人員高等考試社工師考試應試資格之社會工作相人員專業背景，且至少應有2年以上實務工作經驗</w:t>
      </w:r>
    </w:p>
    <w:p w:rsidR="00E90DE0" w:rsidRPr="007206B6" w:rsidRDefault="00E90DE0" w:rsidP="00CF7565">
      <w:pPr>
        <w:pStyle w:val="a8"/>
        <w:numPr>
          <w:ilvl w:val="0"/>
          <w:numId w:val="1"/>
        </w:numPr>
        <w:spacing w:beforeLines="50" w:before="180" w:line="400" w:lineRule="exact"/>
        <w:ind w:leftChars="0"/>
        <w:rPr>
          <w:rFonts w:ascii="微軟正黑體" w:eastAsia="微軟正黑體" w:hAnsi="微軟正黑體"/>
          <w:color w:val="FF0000"/>
        </w:rPr>
      </w:pPr>
      <w:r w:rsidRPr="007206B6">
        <w:rPr>
          <w:rFonts w:ascii="微軟正黑體" w:eastAsia="微軟正黑體" w:hAnsi="微軟正黑體"/>
          <w:color w:val="FF0000"/>
        </w:rPr>
        <w:br w:type="page"/>
      </w:r>
    </w:p>
    <w:p w:rsidR="00E90DE0" w:rsidRPr="007206B6" w:rsidRDefault="00E90DE0" w:rsidP="00E90DE0">
      <w:pPr>
        <w:pStyle w:val="a8"/>
        <w:spacing w:beforeLines="50" w:before="180" w:line="400" w:lineRule="exact"/>
        <w:ind w:leftChars="0" w:left="720"/>
        <w:rPr>
          <w:rFonts w:ascii="微軟正黑體" w:eastAsia="微軟正黑體" w:hAnsi="微軟正黑體" w:hint="eastAsia"/>
          <w:color w:val="FF0000"/>
        </w:rPr>
      </w:pPr>
    </w:p>
    <w:p w:rsidR="002A7F87" w:rsidRPr="007206B6" w:rsidRDefault="00486118" w:rsidP="00CF7565">
      <w:pPr>
        <w:pStyle w:val="a8"/>
        <w:numPr>
          <w:ilvl w:val="0"/>
          <w:numId w:val="1"/>
        </w:numPr>
        <w:spacing w:beforeLines="50" w:before="180"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機構督導方式：</w:t>
      </w:r>
    </w:p>
    <w:p w:rsidR="00486118" w:rsidRPr="007206B6" w:rsidRDefault="001B58B4" w:rsidP="001B58B4">
      <w:pPr>
        <w:pStyle w:val="a8"/>
        <w:numPr>
          <w:ilvl w:val="0"/>
          <w:numId w:val="3"/>
        </w:numPr>
        <w:spacing w:beforeLines="50" w:before="180" w:line="400" w:lineRule="exact"/>
        <w:ind w:leftChars="0"/>
        <w:rPr>
          <w:rFonts w:ascii="微軟正黑體" w:eastAsia="微軟正黑體" w:hAnsi="微軟正黑體"/>
        </w:rPr>
      </w:pPr>
      <w:r w:rsidRPr="007206B6">
        <w:rPr>
          <w:rFonts w:ascii="微軟正黑體" w:eastAsia="微軟正黑體" w:hAnsi="微軟正黑體" w:hint="eastAsia"/>
          <w:color w:val="FF0000"/>
        </w:rPr>
        <w:t>設總督導1人</w:t>
      </w:r>
      <w:r w:rsidR="004A4B45" w:rsidRPr="007206B6">
        <w:rPr>
          <w:rFonts w:ascii="微軟正黑體" w:eastAsia="微軟正黑體" w:hAnsi="微軟正黑體" w:hint="eastAsia"/>
          <w:color w:val="FF0000"/>
        </w:rPr>
        <w:t>：</w:t>
      </w:r>
      <w:r w:rsidR="004A4B45" w:rsidRPr="007206B6">
        <w:rPr>
          <w:rFonts w:ascii="微軟正黑體" w:eastAsia="微軟正黑體" w:hAnsi="微軟正黑體" w:hint="eastAsia"/>
        </w:rPr>
        <w:t>110年度之總督導背景如下</w:t>
      </w:r>
    </w:p>
    <w:p w:rsidR="004A4B45" w:rsidRPr="007206B6" w:rsidRDefault="004A4B45" w:rsidP="008547FD">
      <w:pPr>
        <w:pStyle w:val="a8"/>
        <w:spacing w:line="400" w:lineRule="exact"/>
        <w:ind w:leftChars="0" w:left="720"/>
        <w:rPr>
          <w:rFonts w:ascii="微軟正黑體" w:eastAsia="微軟正黑體" w:hAnsi="微軟正黑體"/>
        </w:rPr>
      </w:pPr>
      <w:r w:rsidRPr="007206B6">
        <w:rPr>
          <w:rFonts w:ascii="微軟正黑體" w:eastAsia="微軟正黑體" w:hAnsi="微軟正黑體" w:hint="eastAsia"/>
        </w:rPr>
        <w:t>黃淑玲</w:t>
      </w:r>
      <w:bookmarkStart w:id="0" w:name="_GoBack"/>
      <w:bookmarkEnd w:id="0"/>
    </w:p>
    <w:p w:rsidR="004A4B45" w:rsidRPr="007206B6" w:rsidRDefault="004A4B45" w:rsidP="008547FD">
      <w:pPr>
        <w:pStyle w:val="a8"/>
        <w:spacing w:line="400" w:lineRule="exact"/>
        <w:ind w:leftChars="0" w:left="720"/>
        <w:rPr>
          <w:rFonts w:ascii="微軟正黑體" w:eastAsia="微軟正黑體" w:hAnsi="微軟正黑體"/>
        </w:rPr>
      </w:pPr>
      <w:r w:rsidRPr="007206B6">
        <w:rPr>
          <w:rFonts w:ascii="微軟正黑體" w:eastAsia="微軟正黑體" w:hAnsi="微軟正黑體" w:hint="eastAsia"/>
        </w:rPr>
        <w:t>社工年資：26年</w:t>
      </w:r>
    </w:p>
    <w:p w:rsidR="008547FD" w:rsidRPr="007206B6" w:rsidRDefault="008547FD" w:rsidP="008547FD">
      <w:pPr>
        <w:pStyle w:val="a8"/>
        <w:spacing w:line="400" w:lineRule="exact"/>
        <w:ind w:leftChars="0" w:left="720"/>
        <w:rPr>
          <w:rFonts w:ascii="微軟正黑體" w:eastAsia="微軟正黑體" w:hAnsi="微軟正黑體"/>
        </w:rPr>
      </w:pPr>
      <w:r w:rsidRPr="007206B6">
        <w:rPr>
          <w:rFonts w:ascii="微軟正黑體" w:eastAsia="微軟正黑體" w:hAnsi="微軟正黑體" w:hint="eastAsia"/>
        </w:rPr>
        <w:t>最高學歷：美國Fort Hays州立大學家庭諮商碩士</w:t>
      </w:r>
    </w:p>
    <w:p w:rsidR="001B58B4" w:rsidRPr="007206B6" w:rsidRDefault="001B58B4" w:rsidP="00DB0387">
      <w:pPr>
        <w:pStyle w:val="a8"/>
        <w:numPr>
          <w:ilvl w:val="0"/>
          <w:numId w:val="3"/>
        </w:numPr>
        <w:spacing w:beforeLines="50" w:before="180"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每位實習生均有個案督導（經濟扶助組、兒少保護組、兒少寄養組）及活動督導。</w:t>
      </w:r>
    </w:p>
    <w:p w:rsidR="001B58B4" w:rsidRPr="007206B6" w:rsidRDefault="001B58B4" w:rsidP="00DB0387">
      <w:pPr>
        <w:pStyle w:val="a8"/>
        <w:numPr>
          <w:ilvl w:val="0"/>
          <w:numId w:val="3"/>
        </w:numPr>
        <w:spacing w:line="400" w:lineRule="exact"/>
        <w:ind w:leftChars="0"/>
        <w:rPr>
          <w:rFonts w:ascii="微軟正黑體" w:eastAsia="微軟正黑體" w:hAnsi="微軟正黑體" w:hint="eastAsia"/>
          <w:color w:val="FF0000"/>
        </w:rPr>
      </w:pPr>
      <w:r w:rsidRPr="007206B6">
        <w:rPr>
          <w:rFonts w:ascii="微軟正黑體" w:eastAsia="微軟正黑體" w:hAnsi="微軟正黑體" w:hint="eastAsia"/>
          <w:color w:val="FF0000"/>
        </w:rPr>
        <w:t>實習期間</w:t>
      </w:r>
      <w:r w:rsidR="008547FD" w:rsidRPr="007206B6">
        <w:rPr>
          <w:rFonts w:ascii="微軟正黑體" w:eastAsia="微軟正黑體" w:hAnsi="微軟正黑體" w:hint="eastAsia"/>
          <w:color w:val="FF0000"/>
        </w:rPr>
        <w:t>提供</w:t>
      </w:r>
      <w:r w:rsidRPr="007206B6">
        <w:rPr>
          <w:rFonts w:ascii="微軟正黑體" w:eastAsia="微軟正黑體" w:hAnsi="微軟正黑體" w:hint="eastAsia"/>
          <w:color w:val="FF0000"/>
        </w:rPr>
        <w:t>個督及團督。</w:t>
      </w:r>
    </w:p>
    <w:p w:rsidR="00486118" w:rsidRPr="007206B6" w:rsidRDefault="00DB0387" w:rsidP="00CF7565">
      <w:pPr>
        <w:pStyle w:val="a8"/>
        <w:numPr>
          <w:ilvl w:val="0"/>
          <w:numId w:val="1"/>
        </w:numPr>
        <w:spacing w:beforeLines="50" w:before="180"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實習安置相關：</w:t>
      </w:r>
      <w:r w:rsidR="006615C0" w:rsidRPr="007206B6">
        <w:rPr>
          <w:rFonts w:ascii="微軟正黑體" w:eastAsia="微軟正黑體" w:hAnsi="微軟正黑體" w:hint="eastAsia"/>
          <w:color w:val="FF0000"/>
        </w:rPr>
        <w:t>僅提供學士班實習</w:t>
      </w:r>
    </w:p>
    <w:p w:rsidR="00DB0387" w:rsidRPr="007206B6" w:rsidRDefault="00DB0387" w:rsidP="00DB0387">
      <w:pPr>
        <w:pStyle w:val="a8"/>
        <w:numPr>
          <w:ilvl w:val="0"/>
          <w:numId w:val="4"/>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提供</w:t>
      </w:r>
      <w:r w:rsidR="006615C0" w:rsidRPr="007206B6">
        <w:rPr>
          <w:rFonts w:ascii="微軟正黑體" w:eastAsia="微軟正黑體" w:hAnsi="微軟正黑體" w:hint="eastAsia"/>
          <w:color w:val="FF0000"/>
        </w:rPr>
        <w:t>暑期</w:t>
      </w:r>
      <w:r w:rsidRPr="007206B6">
        <w:rPr>
          <w:rFonts w:ascii="微軟正黑體" w:eastAsia="微軟正黑體" w:hAnsi="微軟正黑體" w:hint="eastAsia"/>
          <w:color w:val="FF0000"/>
        </w:rPr>
        <w:t>實習：每年7月1日至8月31日，至少320小時</w:t>
      </w:r>
    </w:p>
    <w:p w:rsidR="00DB0387" w:rsidRPr="007206B6" w:rsidRDefault="006615C0" w:rsidP="00DB0387">
      <w:pPr>
        <w:pStyle w:val="a8"/>
        <w:numPr>
          <w:ilvl w:val="0"/>
          <w:numId w:val="4"/>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實習申請日期：每年1月1日至3月15日止</w:t>
      </w:r>
    </w:p>
    <w:p w:rsidR="006615C0" w:rsidRPr="007206B6" w:rsidRDefault="004E51B9" w:rsidP="00DB0387">
      <w:pPr>
        <w:pStyle w:val="a8"/>
        <w:numPr>
          <w:ilvl w:val="0"/>
          <w:numId w:val="4"/>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審核方式：1.先資料審核；2.</w:t>
      </w:r>
      <w:r w:rsidR="006615C0" w:rsidRPr="007206B6">
        <w:rPr>
          <w:rFonts w:ascii="微軟正黑體" w:eastAsia="微軟正黑體" w:hAnsi="微軟正黑體" w:hint="eastAsia"/>
          <w:color w:val="FF0000"/>
        </w:rPr>
        <w:t>面談及筆試：</w:t>
      </w:r>
      <w:r w:rsidR="006615C0" w:rsidRPr="007206B6">
        <w:rPr>
          <w:rFonts w:ascii="微軟正黑體" w:eastAsia="微軟正黑體" w:hAnsi="微軟正黑體" w:hint="eastAsia"/>
          <w:color w:val="FF0000"/>
          <w:u w:val="single"/>
        </w:rPr>
        <w:t>預定110年3月27日</w:t>
      </w:r>
    </w:p>
    <w:p w:rsidR="004E51B9" w:rsidRPr="007206B6" w:rsidRDefault="004E51B9" w:rsidP="004E51B9">
      <w:pPr>
        <w:pStyle w:val="a8"/>
        <w:numPr>
          <w:ilvl w:val="0"/>
          <w:numId w:val="4"/>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不收取實習費用</w:t>
      </w:r>
    </w:p>
    <w:p w:rsidR="004E51B9" w:rsidRPr="007206B6" w:rsidRDefault="000412AA" w:rsidP="004E51B9">
      <w:pPr>
        <w:pStyle w:val="a8"/>
        <w:numPr>
          <w:ilvl w:val="0"/>
          <w:numId w:val="4"/>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提供實習名額：</w:t>
      </w:r>
    </w:p>
    <w:p w:rsidR="000412AA" w:rsidRPr="007206B6" w:rsidRDefault="000412AA" w:rsidP="000412AA">
      <w:pPr>
        <w:pStyle w:val="a8"/>
        <w:numPr>
          <w:ilvl w:val="0"/>
          <w:numId w:val="5"/>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預計每年</w:t>
      </w:r>
      <w:r w:rsidRPr="007206B6">
        <w:rPr>
          <w:rFonts w:ascii="微軟正黑體" w:eastAsia="微軟正黑體" w:hAnsi="微軟正黑體" w:hint="eastAsia"/>
          <w:color w:val="FF0000"/>
          <w:u w:val="single"/>
        </w:rPr>
        <w:t>6</w:t>
      </w:r>
      <w:r w:rsidRPr="007206B6">
        <w:rPr>
          <w:rFonts w:ascii="微軟正黑體" w:eastAsia="微軟正黑體" w:hAnsi="微軟正黑體" w:hint="eastAsia"/>
          <w:color w:val="FF0000"/>
        </w:rPr>
        <w:t>名實習生。</w:t>
      </w:r>
    </w:p>
    <w:p w:rsidR="000412AA" w:rsidRPr="007206B6" w:rsidRDefault="000412AA" w:rsidP="000412AA">
      <w:pPr>
        <w:pStyle w:val="a8"/>
        <w:numPr>
          <w:ilvl w:val="0"/>
          <w:numId w:val="5"/>
        </w:numPr>
        <w:spacing w:line="400" w:lineRule="exact"/>
        <w:ind w:leftChars="0"/>
        <w:rPr>
          <w:rFonts w:ascii="微軟正黑體" w:eastAsia="微軟正黑體" w:hAnsi="微軟正黑體" w:hint="eastAsia"/>
          <w:color w:val="FF0000"/>
        </w:rPr>
      </w:pPr>
      <w:r w:rsidRPr="007206B6">
        <w:rPr>
          <w:rFonts w:ascii="微軟正黑體" w:eastAsia="微軟正黑體" w:hAnsi="微軟正黑體" w:hint="eastAsia"/>
          <w:color w:val="FF0000"/>
        </w:rPr>
        <w:t>接受各校</w:t>
      </w:r>
      <w:r w:rsidRPr="007206B6">
        <w:rPr>
          <w:rFonts w:ascii="微軟正黑體" w:eastAsia="微軟正黑體" w:hAnsi="微軟正黑體" w:hint="eastAsia"/>
          <w:b/>
          <w:color w:val="FF0000"/>
          <w:u w:val="single"/>
        </w:rPr>
        <w:t>1名學生</w:t>
      </w:r>
      <w:r w:rsidRPr="007206B6">
        <w:rPr>
          <w:rFonts w:ascii="微軟正黑體" w:eastAsia="微軟正黑體" w:hAnsi="微軟正黑體" w:hint="eastAsia"/>
          <w:color w:val="FF0000"/>
        </w:rPr>
        <w:t>申請，再經審核。</w:t>
      </w:r>
    </w:p>
    <w:p w:rsidR="00FA372D" w:rsidRPr="007206B6" w:rsidRDefault="00DB0387" w:rsidP="00CF7565">
      <w:pPr>
        <w:pStyle w:val="a8"/>
        <w:numPr>
          <w:ilvl w:val="0"/>
          <w:numId w:val="1"/>
        </w:numPr>
        <w:spacing w:beforeLines="50" w:before="180"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實習生</w:t>
      </w:r>
      <w:r w:rsidR="006615C0" w:rsidRPr="007206B6">
        <w:rPr>
          <w:rFonts w:ascii="微軟正黑體" w:eastAsia="微軟正黑體" w:hAnsi="微軟正黑體" w:hint="eastAsia"/>
          <w:color w:val="FF0000"/>
        </w:rPr>
        <w:t>資格</w:t>
      </w:r>
      <w:r w:rsidR="00C45A90" w:rsidRPr="007206B6">
        <w:rPr>
          <w:rFonts w:ascii="微軟正黑體" w:eastAsia="微軟正黑體" w:hAnsi="微軟正黑體" w:hint="eastAsia"/>
          <w:color w:val="FF0000"/>
        </w:rPr>
        <w:t>及能力</w:t>
      </w:r>
      <w:r w:rsidR="00FA372D" w:rsidRPr="007206B6">
        <w:rPr>
          <w:rFonts w:ascii="微軟正黑體" w:eastAsia="微軟正黑體" w:hAnsi="微軟正黑體" w:hint="eastAsia"/>
          <w:color w:val="FF0000"/>
        </w:rPr>
        <w:t>：</w:t>
      </w:r>
    </w:p>
    <w:p w:rsidR="00FA372D" w:rsidRPr="007206B6" w:rsidRDefault="00C45A90" w:rsidP="00C45A90">
      <w:pPr>
        <w:pStyle w:val="a8"/>
        <w:numPr>
          <w:ilvl w:val="0"/>
          <w:numId w:val="6"/>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語言：基本要求-國語、台語</w:t>
      </w:r>
      <w:r w:rsidR="00E87B1A" w:rsidRPr="007206B6">
        <w:rPr>
          <w:rFonts w:ascii="微軟正黑體" w:eastAsia="微軟正黑體" w:hAnsi="微軟正黑體" w:hint="eastAsia"/>
          <w:color w:val="FF0000"/>
        </w:rPr>
        <w:t>。</w:t>
      </w:r>
    </w:p>
    <w:p w:rsidR="00C45A90" w:rsidRPr="007206B6" w:rsidRDefault="00C45A90" w:rsidP="00C45A90">
      <w:pPr>
        <w:pStyle w:val="a8"/>
        <w:numPr>
          <w:ilvl w:val="0"/>
          <w:numId w:val="6"/>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交通能力：會騎乘機車，</w:t>
      </w:r>
      <w:r w:rsidR="00E87B1A" w:rsidRPr="007206B6">
        <w:rPr>
          <w:rFonts w:ascii="微軟正黑體" w:eastAsia="微軟正黑體" w:hAnsi="微軟正黑體" w:hint="eastAsia"/>
          <w:color w:val="FF0000"/>
        </w:rPr>
        <w:t>並有機車駕照，實習時須自備機車做家庭訪視。</w:t>
      </w:r>
    </w:p>
    <w:p w:rsidR="00E87B1A" w:rsidRPr="007206B6" w:rsidRDefault="00E87B1A" w:rsidP="00C45A90">
      <w:pPr>
        <w:pStyle w:val="a8"/>
        <w:numPr>
          <w:ilvl w:val="0"/>
          <w:numId w:val="6"/>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課程準備：依學校要求完成修習科目及學分，總平均須7</w:t>
      </w:r>
      <w:r w:rsidRPr="007206B6">
        <w:rPr>
          <w:rFonts w:ascii="微軟正黑體" w:eastAsia="微軟正黑體" w:hAnsi="微軟正黑體"/>
          <w:color w:val="FF0000"/>
        </w:rPr>
        <w:t>5</w:t>
      </w:r>
      <w:r w:rsidRPr="007206B6">
        <w:rPr>
          <w:rFonts w:ascii="微軟正黑體" w:eastAsia="微軟正黑體" w:hAnsi="微軟正黑體" w:hint="eastAsia"/>
          <w:color w:val="FF0000"/>
        </w:rPr>
        <w:t>分以上。</w:t>
      </w:r>
    </w:p>
    <w:p w:rsidR="00E87B1A" w:rsidRPr="007206B6" w:rsidRDefault="00E87B1A" w:rsidP="00C45A90">
      <w:pPr>
        <w:pStyle w:val="a8"/>
        <w:numPr>
          <w:ilvl w:val="0"/>
          <w:numId w:val="6"/>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經驗：具備相關服務或社團經驗至少150小時。</w:t>
      </w:r>
    </w:p>
    <w:p w:rsidR="00A2767E" w:rsidRPr="007206B6" w:rsidRDefault="00A2767E" w:rsidP="00C45A90">
      <w:pPr>
        <w:pStyle w:val="a8"/>
        <w:numPr>
          <w:ilvl w:val="0"/>
          <w:numId w:val="6"/>
        </w:numPr>
        <w:spacing w:line="400" w:lineRule="exact"/>
        <w:ind w:leftChars="0"/>
        <w:rPr>
          <w:rFonts w:ascii="微軟正黑體" w:eastAsia="微軟正黑體" w:hAnsi="微軟正黑體"/>
          <w:color w:val="FF0000"/>
        </w:rPr>
      </w:pPr>
      <w:r w:rsidRPr="007206B6">
        <w:rPr>
          <w:rFonts w:ascii="微軟正黑體" w:eastAsia="微軟正黑體" w:hAnsi="微軟正黑體" w:hint="eastAsia"/>
          <w:color w:val="FF0000"/>
        </w:rPr>
        <w:t>其他：</w:t>
      </w:r>
    </w:p>
    <w:p w:rsidR="00A2767E" w:rsidRPr="007206B6" w:rsidRDefault="00A2767E" w:rsidP="00A2767E">
      <w:pPr>
        <w:pStyle w:val="a8"/>
        <w:numPr>
          <w:ilvl w:val="0"/>
          <w:numId w:val="7"/>
        </w:numPr>
        <w:spacing w:line="400" w:lineRule="exact"/>
        <w:ind w:leftChars="0" w:left="1134" w:hanging="414"/>
        <w:rPr>
          <w:rFonts w:ascii="微軟正黑體" w:eastAsia="微軟正黑體" w:hAnsi="微軟正黑體"/>
          <w:color w:val="FF0000"/>
        </w:rPr>
      </w:pPr>
      <w:r w:rsidRPr="007206B6">
        <w:rPr>
          <w:rFonts w:ascii="微軟正黑體" w:eastAsia="微軟正黑體" w:hAnsi="微軟正黑體" w:hint="eastAsia"/>
          <w:color w:val="FF0000"/>
        </w:rPr>
        <w:t>對於社會工作有高度熱忱，願以社會工作成為自己的志業</w:t>
      </w:r>
    </w:p>
    <w:p w:rsidR="00A2767E" w:rsidRPr="007206B6" w:rsidRDefault="00A2767E" w:rsidP="00A2767E">
      <w:pPr>
        <w:pStyle w:val="a8"/>
        <w:numPr>
          <w:ilvl w:val="0"/>
          <w:numId w:val="7"/>
        </w:numPr>
        <w:spacing w:line="400" w:lineRule="exact"/>
        <w:ind w:leftChars="0" w:left="1134" w:hanging="414"/>
        <w:rPr>
          <w:rFonts w:ascii="微軟正黑體" w:eastAsia="微軟正黑體" w:hAnsi="微軟正黑體" w:hint="eastAsia"/>
          <w:color w:val="FF0000"/>
        </w:rPr>
      </w:pPr>
      <w:r w:rsidRPr="007206B6">
        <w:rPr>
          <w:rFonts w:ascii="微軟正黑體" w:eastAsia="微軟正黑體" w:hAnsi="微軟正黑體" w:hint="eastAsia"/>
          <w:color w:val="FF0000"/>
        </w:rPr>
        <w:t>實習期間願意接受磨練</w:t>
      </w:r>
    </w:p>
    <w:p w:rsidR="00DB0387" w:rsidRPr="007206B6" w:rsidRDefault="00FA372D" w:rsidP="00CF7565">
      <w:pPr>
        <w:pStyle w:val="a8"/>
        <w:numPr>
          <w:ilvl w:val="0"/>
          <w:numId w:val="1"/>
        </w:numPr>
        <w:spacing w:beforeLines="50" w:before="180" w:line="400" w:lineRule="exact"/>
        <w:ind w:leftChars="0"/>
        <w:rPr>
          <w:rFonts w:ascii="微軟正黑體" w:eastAsia="微軟正黑體" w:hAnsi="微軟正黑體" w:hint="eastAsia"/>
          <w:color w:val="FF0000"/>
        </w:rPr>
      </w:pPr>
      <w:r w:rsidRPr="007206B6">
        <w:rPr>
          <w:rFonts w:ascii="微軟正黑體" w:eastAsia="微軟正黑體" w:hAnsi="微軟正黑體" w:hint="eastAsia"/>
          <w:color w:val="FF0000"/>
        </w:rPr>
        <w:t>實習生申請</w:t>
      </w:r>
      <w:r w:rsidR="006615C0" w:rsidRPr="007206B6">
        <w:rPr>
          <w:rFonts w:ascii="微軟正黑體" w:eastAsia="微軟正黑體" w:hAnsi="微軟正黑體" w:hint="eastAsia"/>
          <w:color w:val="FF0000"/>
        </w:rPr>
        <w:t>準備</w:t>
      </w:r>
      <w:r w:rsidR="00DB0387" w:rsidRPr="007206B6">
        <w:rPr>
          <w:rFonts w:ascii="微軟正黑體" w:eastAsia="微軟正黑體" w:hAnsi="微軟正黑體" w:hint="eastAsia"/>
          <w:color w:val="FF0000"/>
        </w:rPr>
        <w:t>：</w:t>
      </w:r>
    </w:p>
    <w:p w:rsidR="00180A41" w:rsidRPr="007206B6" w:rsidRDefault="00322169" w:rsidP="00322169">
      <w:pPr>
        <w:spacing w:line="400" w:lineRule="exact"/>
        <w:ind w:left="720"/>
        <w:rPr>
          <w:rFonts w:ascii="微軟正黑體" w:eastAsia="微軟正黑體" w:hAnsi="微軟正黑體" w:hint="eastAsia"/>
          <w:color w:val="FF0000"/>
        </w:rPr>
      </w:pPr>
      <w:r w:rsidRPr="007206B6">
        <w:rPr>
          <w:rFonts w:ascii="微軟正黑體" w:eastAsia="微軟正黑體" w:hAnsi="微軟正黑體" w:hint="eastAsia"/>
          <w:color w:val="FF0000"/>
        </w:rPr>
        <w:t>履歷</w:t>
      </w:r>
      <w:r w:rsidR="00A2767E" w:rsidRPr="007206B6">
        <w:rPr>
          <w:rFonts w:ascii="微軟正黑體" w:eastAsia="微軟正黑體" w:hAnsi="微軟正黑體" w:hint="eastAsia"/>
          <w:color w:val="FF0000"/>
        </w:rPr>
        <w:t>（含照片）</w:t>
      </w:r>
      <w:r w:rsidRPr="007206B6">
        <w:rPr>
          <w:rFonts w:ascii="微軟正黑體" w:eastAsia="微軟正黑體" w:hAnsi="微軟正黑體" w:hint="eastAsia"/>
          <w:color w:val="FF0000"/>
        </w:rPr>
        <w:t>、自傳、成績單、實習計劃書、志工時數證明</w:t>
      </w:r>
    </w:p>
    <w:sectPr w:rsidR="00180A41" w:rsidRPr="007206B6" w:rsidSect="00180A41">
      <w:headerReference w:type="default" r:id="rId11"/>
      <w:footerReference w:type="default" r:id="rId1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609" w:rsidRDefault="00323609" w:rsidP="00BD23F6">
      <w:r>
        <w:separator/>
      </w:r>
    </w:p>
  </w:endnote>
  <w:endnote w:type="continuationSeparator" w:id="0">
    <w:p w:rsidR="00323609" w:rsidRDefault="00323609" w:rsidP="00BD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305108"/>
      <w:docPartObj>
        <w:docPartGallery w:val="Page Numbers (Bottom of Page)"/>
        <w:docPartUnique/>
      </w:docPartObj>
    </w:sdtPr>
    <w:sdtEndPr>
      <w:rPr>
        <w:rFonts w:ascii="微軟正黑體" w:eastAsia="微軟正黑體" w:hAnsi="微軟正黑體"/>
      </w:rPr>
    </w:sdtEndPr>
    <w:sdtContent>
      <w:p w:rsidR="00E90DE0" w:rsidRPr="00E90DE0" w:rsidRDefault="00E90DE0" w:rsidP="00E90DE0">
        <w:pPr>
          <w:pStyle w:val="a5"/>
          <w:jc w:val="right"/>
          <w:rPr>
            <w:rFonts w:ascii="微軟正黑體" w:eastAsia="微軟正黑體" w:hAnsi="微軟正黑體"/>
          </w:rPr>
        </w:pPr>
        <w:r w:rsidRPr="00E90DE0">
          <w:rPr>
            <w:b/>
            <w:noProof/>
          </w:rPr>
          <w:drawing>
            <wp:anchor distT="0" distB="0" distL="114300" distR="114300" simplePos="0" relativeHeight="251658240" behindDoc="1" locked="0" layoutInCell="1" allowOverlap="1">
              <wp:simplePos x="0" y="0"/>
              <wp:positionH relativeFrom="column">
                <wp:posOffset>5151120</wp:posOffset>
              </wp:positionH>
              <wp:positionV relativeFrom="paragraph">
                <wp:posOffset>-41910</wp:posOffset>
              </wp:positionV>
              <wp:extent cx="551180" cy="465455"/>
              <wp:effectExtent l="0" t="0" r="0" b="0"/>
              <wp:wrapNone/>
              <wp:docPr id="13" name="圖片 13" descr="\\10.36.0.25\d\005 中心通用資料\2020年家扶新版CIS相關資料(2020.4.1更新版)\屏東中心\基本系統\家扶基金會-簡稱\簡稱-中文置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36.0.25\d\005 中心通用資料\2020年家扶新版CIS相關資料(2020.4.1更新版)\屏東中心\基本系統\家扶基金會-簡稱\簡稱-中文置中.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18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DE0">
          <w:rPr>
            <w:rFonts w:ascii="微軟正黑體" w:eastAsia="微軟正黑體" w:hAnsi="微軟正黑體"/>
            <w:b/>
          </w:rPr>
          <w:fldChar w:fldCharType="begin"/>
        </w:r>
        <w:r w:rsidRPr="00E90DE0">
          <w:rPr>
            <w:rFonts w:ascii="微軟正黑體" w:eastAsia="微軟正黑體" w:hAnsi="微軟正黑體"/>
            <w:b/>
          </w:rPr>
          <w:instrText>PAGE   \* MERGEFORMAT</w:instrText>
        </w:r>
        <w:r w:rsidRPr="00E90DE0">
          <w:rPr>
            <w:rFonts w:ascii="微軟正黑體" w:eastAsia="微軟正黑體" w:hAnsi="微軟正黑體"/>
            <w:b/>
          </w:rPr>
          <w:fldChar w:fldCharType="separate"/>
        </w:r>
        <w:r w:rsidR="007206B6" w:rsidRPr="007206B6">
          <w:rPr>
            <w:rFonts w:ascii="微軟正黑體" w:eastAsia="微軟正黑體" w:hAnsi="微軟正黑體"/>
            <w:b/>
            <w:noProof/>
            <w:lang w:val="zh-TW"/>
          </w:rPr>
          <w:t>2</w:t>
        </w:r>
        <w:r w:rsidRPr="00E90DE0">
          <w:rPr>
            <w:rFonts w:ascii="微軟正黑體" w:eastAsia="微軟正黑體" w:hAnsi="微軟正黑體"/>
            <w:b/>
          </w:rPr>
          <w:fldChar w:fldCharType="end"/>
        </w:r>
      </w:p>
    </w:sdtContent>
  </w:sdt>
  <w:p w:rsidR="00E90DE0" w:rsidRDefault="00E90D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609" w:rsidRDefault="00323609" w:rsidP="00BD23F6">
      <w:r>
        <w:separator/>
      </w:r>
    </w:p>
  </w:footnote>
  <w:footnote w:type="continuationSeparator" w:id="0">
    <w:p w:rsidR="00323609" w:rsidRDefault="00323609" w:rsidP="00BD23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3F6" w:rsidRDefault="00BD23F6" w:rsidP="008547FD">
    <w:pPr>
      <w:pStyle w:val="a3"/>
      <w:jc w:val="center"/>
    </w:pPr>
    <w:r w:rsidRPr="00BD23F6">
      <w:rPr>
        <w:noProof/>
      </w:rPr>
      <w:drawing>
        <wp:inline distT="0" distB="0" distL="0" distR="0">
          <wp:extent cx="4550725" cy="501613"/>
          <wp:effectExtent l="0" t="0" r="2540" b="0"/>
          <wp:docPr id="11" name="圖片 11" descr="\\10.36.0.25\d\005 中心通用資料\2020年家扶新版CIS相關資料(2020.4.1更新版)\屏東中心\基本系統\屏東分事務所-簡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6.0.25\d\005 中心通用資料\2020年家扶新版CIS相關資料(2020.4.1更新版)\屏東中心\基本系統\屏東分事務所-簡稱-.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7630" cy="50678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714BA"/>
    <w:multiLevelType w:val="hybridMultilevel"/>
    <w:tmpl w:val="D44E66BE"/>
    <w:lvl w:ilvl="0" w:tplc="1D406B7A">
      <w:start w:val="1"/>
      <w:numFmt w:val="decimal"/>
      <w:lvlText w:val="%1."/>
      <w:lvlJc w:val="left"/>
      <w:pPr>
        <w:ind w:left="1200" w:hanging="480"/>
      </w:pPr>
      <w:rPr>
        <w:rFonts w:hint="eastAsia"/>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C256E98"/>
    <w:multiLevelType w:val="hybridMultilevel"/>
    <w:tmpl w:val="66101146"/>
    <w:lvl w:ilvl="0" w:tplc="5D6C5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3220AA"/>
    <w:multiLevelType w:val="hybridMultilevel"/>
    <w:tmpl w:val="D32CBA42"/>
    <w:lvl w:ilvl="0" w:tplc="9A44B8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1BD696F"/>
    <w:multiLevelType w:val="hybridMultilevel"/>
    <w:tmpl w:val="75781662"/>
    <w:lvl w:ilvl="0" w:tplc="3AD8DE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A409B4"/>
    <w:multiLevelType w:val="hybridMultilevel"/>
    <w:tmpl w:val="42809144"/>
    <w:lvl w:ilvl="0" w:tplc="D25239C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45D370DB"/>
    <w:multiLevelType w:val="hybridMultilevel"/>
    <w:tmpl w:val="7E38AC5A"/>
    <w:lvl w:ilvl="0" w:tplc="E40E8EE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453258"/>
    <w:multiLevelType w:val="hybridMultilevel"/>
    <w:tmpl w:val="1C3A3AF2"/>
    <w:lvl w:ilvl="0" w:tplc="73F642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F6"/>
    <w:rsid w:val="000412AA"/>
    <w:rsid w:val="00180A41"/>
    <w:rsid w:val="00192F17"/>
    <w:rsid w:val="001B58B4"/>
    <w:rsid w:val="00247F91"/>
    <w:rsid w:val="002A7F87"/>
    <w:rsid w:val="00322169"/>
    <w:rsid w:val="00323609"/>
    <w:rsid w:val="0036229B"/>
    <w:rsid w:val="0047768B"/>
    <w:rsid w:val="00486118"/>
    <w:rsid w:val="004A4B45"/>
    <w:rsid w:val="004E51B9"/>
    <w:rsid w:val="00550865"/>
    <w:rsid w:val="006615C0"/>
    <w:rsid w:val="007206B6"/>
    <w:rsid w:val="007D0AD6"/>
    <w:rsid w:val="008547FD"/>
    <w:rsid w:val="009A2B88"/>
    <w:rsid w:val="00A151A1"/>
    <w:rsid w:val="00A2767E"/>
    <w:rsid w:val="00AB742C"/>
    <w:rsid w:val="00AD4D17"/>
    <w:rsid w:val="00BD23F6"/>
    <w:rsid w:val="00C45A90"/>
    <w:rsid w:val="00C54253"/>
    <w:rsid w:val="00CF7565"/>
    <w:rsid w:val="00D82B4C"/>
    <w:rsid w:val="00DB0387"/>
    <w:rsid w:val="00DF013D"/>
    <w:rsid w:val="00E87B1A"/>
    <w:rsid w:val="00E90DE0"/>
    <w:rsid w:val="00F43EEF"/>
    <w:rsid w:val="00FA3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E5654CA-5183-46BE-BCFF-CCD085E3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3F6"/>
    <w:pPr>
      <w:tabs>
        <w:tab w:val="center" w:pos="4153"/>
        <w:tab w:val="right" w:pos="8306"/>
      </w:tabs>
      <w:snapToGrid w:val="0"/>
    </w:pPr>
    <w:rPr>
      <w:sz w:val="20"/>
      <w:szCs w:val="20"/>
    </w:rPr>
  </w:style>
  <w:style w:type="character" w:customStyle="1" w:styleId="a4">
    <w:name w:val="頁首 字元"/>
    <w:basedOn w:val="a0"/>
    <w:link w:val="a3"/>
    <w:uiPriority w:val="99"/>
    <w:rsid w:val="00BD23F6"/>
    <w:rPr>
      <w:kern w:val="2"/>
    </w:rPr>
  </w:style>
  <w:style w:type="paragraph" w:styleId="a5">
    <w:name w:val="footer"/>
    <w:basedOn w:val="a"/>
    <w:link w:val="a6"/>
    <w:uiPriority w:val="99"/>
    <w:unhideWhenUsed/>
    <w:rsid w:val="00BD23F6"/>
    <w:pPr>
      <w:tabs>
        <w:tab w:val="center" w:pos="4153"/>
        <w:tab w:val="right" w:pos="8306"/>
      </w:tabs>
      <w:snapToGrid w:val="0"/>
    </w:pPr>
    <w:rPr>
      <w:sz w:val="20"/>
      <w:szCs w:val="20"/>
    </w:rPr>
  </w:style>
  <w:style w:type="character" w:customStyle="1" w:styleId="a6">
    <w:name w:val="頁尾 字元"/>
    <w:basedOn w:val="a0"/>
    <w:link w:val="a5"/>
    <w:uiPriority w:val="99"/>
    <w:rsid w:val="00BD23F6"/>
    <w:rPr>
      <w:kern w:val="2"/>
    </w:rPr>
  </w:style>
  <w:style w:type="character" w:styleId="a7">
    <w:name w:val="Hyperlink"/>
    <w:basedOn w:val="a0"/>
    <w:uiPriority w:val="99"/>
    <w:unhideWhenUsed/>
    <w:rsid w:val="00AB742C"/>
    <w:rPr>
      <w:color w:val="0563C1" w:themeColor="hyperlink"/>
      <w:u w:val="single"/>
    </w:rPr>
  </w:style>
  <w:style w:type="paragraph" w:styleId="a8">
    <w:name w:val="List Paragraph"/>
    <w:basedOn w:val="a"/>
    <w:uiPriority w:val="34"/>
    <w:qFormat/>
    <w:rsid w:val="00180A4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ccf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f.org.tw/3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lhuang@ccf.org.tw" TargetMode="External"/><Relationship Id="rId4" Type="http://schemas.openxmlformats.org/officeDocument/2006/relationships/webSettings" Target="webSettings.xml"/><Relationship Id="rId9" Type="http://schemas.openxmlformats.org/officeDocument/2006/relationships/hyperlink" Target="mailto:pt@ccf.org.t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屏東家扶-黃淑玲</dc:creator>
  <cp:keywords/>
  <dc:description/>
  <cp:lastModifiedBy>屏東家扶-黃淑玲</cp:lastModifiedBy>
  <cp:revision>2</cp:revision>
  <cp:lastPrinted>2020-11-06T07:08:00Z</cp:lastPrinted>
  <dcterms:created xsi:type="dcterms:W3CDTF">2020-11-06T07:12:00Z</dcterms:created>
  <dcterms:modified xsi:type="dcterms:W3CDTF">2020-11-06T07:12:00Z</dcterms:modified>
</cp:coreProperties>
</file>